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F" w:rsidRPr="00053C35" w:rsidRDefault="00812779" w:rsidP="00812779">
      <w:pPr>
        <w:ind w:left="-1134"/>
        <w:jc w:val="center"/>
        <w:rPr>
          <w:rFonts w:ascii="Times New Roman" w:hAnsi="Times New Roman"/>
          <w:b/>
          <w:color w:val="FFFFFF" w:themeColor="background1"/>
          <w:sz w:val="40"/>
          <w:szCs w:val="40"/>
        </w:rPr>
      </w:pPr>
      <w:r w:rsidRPr="00812779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</w:t>
      </w:r>
      <w:r w:rsidR="00743A39">
        <w:rPr>
          <w:rFonts w:ascii="Times New Roman" w:hAnsi="Times New Roman"/>
          <w:b/>
          <w:color w:val="FFFFFF" w:themeColor="background1"/>
          <w:sz w:val="40"/>
          <w:szCs w:val="40"/>
          <w:shd w:val="clear" w:color="auto" w:fill="008000"/>
        </w:rPr>
        <w:t>«ЗДОРОВЬЕ</w:t>
      </w:r>
      <w:bookmarkStart w:id="0" w:name="_GoBack"/>
      <w:bookmarkEnd w:id="0"/>
      <w:r w:rsidRPr="00053C35">
        <w:rPr>
          <w:rFonts w:ascii="Times New Roman" w:hAnsi="Times New Roman"/>
          <w:b/>
          <w:color w:val="FFFFFF" w:themeColor="background1"/>
          <w:sz w:val="40"/>
          <w:szCs w:val="40"/>
          <w:shd w:val="clear" w:color="auto" w:fill="008000"/>
        </w:rPr>
        <w:t>СБЕРЕГАЮЩИЕ ТЕХНОЛОГИИ СЕГОДНЯ И ЗАВТРА»</w:t>
      </w:r>
    </w:p>
    <w:p w:rsidR="00AB790F" w:rsidRPr="00AB790F" w:rsidRDefault="00AB790F" w:rsidP="00AB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90F" w:rsidRPr="00AB790F" w:rsidRDefault="00053C35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 wp14:anchorId="187987D3" wp14:editId="095C6513">
            <wp:simplePos x="0" y="0"/>
            <wp:positionH relativeFrom="column">
              <wp:posOffset>2722245</wp:posOffset>
            </wp:positionH>
            <wp:positionV relativeFrom="paragraph">
              <wp:posOffset>48260</wp:posOffset>
            </wp:positionV>
            <wp:extent cx="339852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30" y="21367"/>
                <wp:lineTo x="21430" y="0"/>
                <wp:lineTo x="0" y="0"/>
              </wp:wrapPolygon>
            </wp:wrapTight>
            <wp:docPr id="1" name="Рисунок 1" descr="http://900igr.net/datas/doshkolnoe-obrazovanie/Ispolzovanie-zdorovesberegajuschikh-tekhnologij-v-DOU/0007-007-Zdorovesberegajuschie-tekhn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s/doshkolnoe-obrazovanie/Ispolzovanie-zdorovesberegajuschikh-tekhnologij-v-DOU/0007-007-Zdorovesberegajuschie-tekhnolog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15895" r="6897" b="10425"/>
                    <a:stretch/>
                  </pic:blipFill>
                  <pic:spPr bwMode="auto">
                    <a:xfrm>
                      <a:off x="0" y="0"/>
                      <a:ext cx="33985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0F" w:rsidRPr="00AB790F">
        <w:rPr>
          <w:rFonts w:ascii="Times New Roman" w:hAnsi="Times New Roman"/>
          <w:sz w:val="28"/>
          <w:szCs w:val="28"/>
        </w:rPr>
        <w:t>Здоровье человека – тема для разговора достаточно актуальна для всех времён и народов, а в 21 веке она становится первостепенной. Это и понятно, поскольку любой стране нужны личности творческие, активные, гармонично развитые и здоровые.</w:t>
      </w:r>
    </w:p>
    <w:p w:rsidR="00AB790F" w:rsidRPr="00AB790F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Забота о воспитании здорового ребёнка является приоритетной в работе и нашего дошкольного учреждения. Здоровый и развитый ребёнок обладает хорошей сопротивляемостью организма к вредным факторам окружающей среды и устойчивостью к утомлению, социально и физиологически адаптирован.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Все без исключения люди понимают, как важно заниматься физкультурой и спортом, как необходимо закаливать свой организм, делать по утрам зарядку, как можно больше двигаться. Но как трудно каждому из нас пересилить себя, встать пораньше, сделать несколько упражнений. Мы откладываем занятия физкультурой и спортом на «потом», обещаем себе, что рано или поздно начнём. Но, к сожалению, иногда становится поздно.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Воспитание уважительного отношения к своему здоровью необходимо начинать с самого раннего детства. Если в семье родители понимают значение физкультуры и спорта для здоровья ребёнка, то они с самого раннего возраста формируют у ребёнка культуру физических занятий. И прежде всего родители демонстрируют это на собственном примере.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Воспитывая ребёнка в семье и детском саду, мы часто употребляем слово «привычка». К вредным привычкам ребёнка мы относим безответственность, неорганизованность, лень, отсутствие умения плодотворно трудиться и многое другое. Но мы, взрослые, не задумываемся над тем, что в основе вышеперечисленных проблем лежит отсутствие привычки у ребёнка к тому, чтобы быть здоровым духовно и физически.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Давайте задумаемся над этой проблемой. Очень часто родители в семье говорят ребёнку: «Будешь плохо кушать – заболеешь! Не будешь тепло одеваться – простудишься! » и тому подобное. Но практически единицы говорят детям: «Не будешь делать зарядку – не станешь сильным, здоровым! Не будешь заниматься спортом – трудно будет достигать успехов в учёбе!». Зачастую родители плохо представляют, как же необходимо приобщать ребёнка к здоровому образу жизни.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 xml:space="preserve"> Прежде всего, необходимо активно использовать различные природные факторы окружающей среды: чистую воду, ультрафиолетовые лучи солнца, чистый воздух. Естественные силы природы представляют собой привычные компоненты окружающей среды и необходимы для жизнедеятельности организма. Мы должны не только охранять детский организм от вредных влияний окружающей среды, но и создавать условия, которые способствуют повышению защитных сил организма ребёнка, его работоспособности. И важным условием является правильно </w:t>
      </w:r>
      <w:r w:rsidRPr="00AB790F">
        <w:rPr>
          <w:rFonts w:ascii="Times New Roman" w:hAnsi="Times New Roman"/>
          <w:sz w:val="28"/>
          <w:szCs w:val="28"/>
        </w:rPr>
        <w:lastRenderedPageBreak/>
        <w:t>организованный режим дня, который оптимально сочетает периоды бодрствования и сна детей в течение суток, удовлетворяет их потребности в пище, в различных видах деятельности, в отдыхе, двигательной активности. Кроме того режим дисциплинирует детей, способствует формированию многих полезных привычек, приучает их к определённому ритму жизни.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Одним из основных и существенных компонентов режима дня является прогулка. Пребывание на свежем воздухе способствует повышению сопротивляемости организма и закаляет его. После активной прогулки у ребёнка всегда нормализуется аппетит и сон</w:t>
      </w:r>
      <w:r w:rsidRPr="00AB790F">
        <w:rPr>
          <w:rFonts w:ascii="Times New Roman" w:hAnsi="Times New Roman"/>
          <w:i/>
          <w:sz w:val="28"/>
          <w:szCs w:val="28"/>
        </w:rPr>
        <w:t xml:space="preserve">. Прогулка должна проводиться в любую погоду, за исключением </w:t>
      </w:r>
      <w:r w:rsidRPr="00AB790F">
        <w:rPr>
          <w:rFonts w:ascii="Times New Roman" w:hAnsi="Times New Roman"/>
          <w:b/>
          <w:i/>
          <w:sz w:val="28"/>
          <w:szCs w:val="28"/>
        </w:rPr>
        <w:t>особо</w:t>
      </w:r>
      <w:r w:rsidRPr="00AB790F">
        <w:rPr>
          <w:rFonts w:ascii="Times New Roman" w:hAnsi="Times New Roman"/>
          <w:i/>
          <w:sz w:val="28"/>
          <w:szCs w:val="28"/>
        </w:rPr>
        <w:t xml:space="preserve"> неблагоприятных условий.</w:t>
      </w:r>
      <w:r w:rsidRPr="00AB790F">
        <w:rPr>
          <w:rFonts w:ascii="Times New Roman" w:hAnsi="Times New Roman"/>
          <w:sz w:val="28"/>
          <w:szCs w:val="28"/>
        </w:rPr>
        <w:t xml:space="preserve">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одной позе. Поэтому необходимо изменять их вид деятельности и место игры. Хорошо сочетать прогулки со спортивными и подвижными играми.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Не менее важной составляющей частью режима является сон, который особенно необходим ослабленным детям. Важно, чтобы малыш засыпал в одно и то же время.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Необходимо организовать полноценное питание: включение в рацион продуктов, богатых витаминами А, В, С и Д. Важен режим питания – соблюдение определённых интервалов между приёмами пищи.</w:t>
      </w:r>
    </w:p>
    <w:p w:rsidR="00AB790F" w:rsidRPr="00AB790F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 xml:space="preserve">Родителям с раннего возраста необходимо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правильного питания, тем раньше будет приобщён к здоровому образу жизни. Принцип </w:t>
      </w:r>
      <w:r w:rsidRPr="00AB790F">
        <w:rPr>
          <w:rFonts w:ascii="Times New Roman" w:hAnsi="Times New Roman"/>
          <w:b/>
          <w:sz w:val="28"/>
          <w:szCs w:val="28"/>
        </w:rPr>
        <w:t>«не навреди»</w:t>
      </w:r>
      <w:r w:rsidRPr="00AB790F">
        <w:rPr>
          <w:rFonts w:ascii="Times New Roman" w:hAnsi="Times New Roman"/>
          <w:sz w:val="28"/>
          <w:szCs w:val="28"/>
        </w:rPr>
        <w:t xml:space="preserve"> должен быть заложен в основу воспитания и развития ребёнка.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Одной из важных задач физического воспитания является закаливание детского организма. Укрепление здоровья детей 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 воздуха, к ветреной и дождливой погоде. Наряду с традиционными методами закаливания (воздушные ванны, водные ножные процедуры), полоскание горла, можно использовать и нетрадиционные. Сюда относятся контрастное воздушное закаливание (из тёплого в холодное помещение), хождение босиком. При ходьбе босиком увеличивается интенсивность деятельности почти всех групп мышц, стимулируется кровообращение, улучшается умственная деятельность. В летний период дайте детям возможность ходить босиком по горячему песку и асфальту, по мелким камушкам, по траве. В домашних условиях очень полезны контрастный душ и полоскание горла прохладной водой с постепенным снижением температуры. Данный метод необходим для профилактики заболеваний носоглотки.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Если вы хотите видеть своего ребёнка здоровым – надо ежедневно проводить закаливающие процедуры.     Минимальное закаливание – воздушные и водные процедуры, правильно подобранная одежда. Для нормальной деятельности всех внутренних органов большое значение имеет правильная осанка. И чем раньше проявлять заботу о ней, тем легче предупредить появление различных отклонений. В течение всего дня важно обращать внимание на то, как ребёнок сидит, ходит, бегает.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 xml:space="preserve">В нашем дошкольном учреждении сложилась определённая система применения физических упражнений с целью разностороннего активного воздействия на организм ребёнка. Она состоит в целенаправленном, организованном использовании </w:t>
      </w:r>
      <w:r w:rsidRPr="00AB790F">
        <w:rPr>
          <w:rFonts w:ascii="Times New Roman" w:hAnsi="Times New Roman"/>
          <w:sz w:val="28"/>
          <w:szCs w:val="28"/>
        </w:rPr>
        <w:lastRenderedPageBreak/>
        <w:t>занятий по физической культуре, подвижных игр, утренней гимнастики, гимнастики после сна, а также в широком применении физических упражнений и игр в самостоятельной двигательной деятельности детей.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 xml:space="preserve">Формирование культурно – гигиенических навыков также направлено на укрепление здоровья ребёнка. Забота о здоровье детей, их физическом развитии начинается с воспитания у них любви к чистоте, опрятности, аккуратности, порядку. Культурно - гигиенические навыки ребёнок усваивает под руководством взрослых. Вместе с другими детьми он учится мыть руки, опрятно есть, следить за порядком в одежде, бережно относится к предметам. У ребёнка формируются самостоятельность и организованность, аккуратность и бережливость. Все эти задачи должны решаться в единстве и в процессе </w:t>
      </w:r>
      <w:proofErr w:type="spellStart"/>
      <w:r w:rsidRPr="00AB790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AB790F">
        <w:rPr>
          <w:rFonts w:ascii="Times New Roman" w:hAnsi="Times New Roman"/>
          <w:sz w:val="28"/>
          <w:szCs w:val="28"/>
        </w:rPr>
        <w:t xml:space="preserve"> – образовательной работы детского сада и семьи.</w:t>
      </w:r>
    </w:p>
    <w:p w:rsidR="00AB790F" w:rsidRPr="00AB790F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Таким образом, домашний режим ребёнка должен быть продолжением режима дня детского сада.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Приведу факторы, которые говорят сами за себя…</w:t>
      </w:r>
    </w:p>
    <w:p w:rsidR="00AB790F" w:rsidRPr="00AB790F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-Минимальная норма количества шагов в день для человека – 10000 шагов. Современный человек с натяжкой делает половину.</w:t>
      </w:r>
    </w:p>
    <w:p w:rsidR="00AB790F" w:rsidRPr="00AB790F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-Если родители имеют избыточный вес, 60-80% детей имеют его же.</w:t>
      </w:r>
    </w:p>
    <w:p w:rsidR="00AB790F" w:rsidRPr="00AB790F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-Дети разведённых родителей чаще болеют гипертонией.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Именно в дошкольном возрасте закладывается фундамент здоровья ребёнка, происходит его интенсивный рост и развитие, формируются основные двигательные навыки, осанка, привычки, вырабатываются черты характера, без которых невозможен здоровый образ жизни.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Сегодня важно нам, взрослым, формировать и поддерживать интерес к оздоровлению, как самих себя, так и своих детей. К сожалению, многие родители не могут служить для ребёнка положительным примером здорового образа жизни, так как часто злоупотребляют курением и алкоголем. И совсем мало времени уделяют занятиям физкультурой и спортом, закаливанию, прогулкам на свежем воздухе.</w:t>
      </w:r>
    </w:p>
    <w:p w:rsidR="00AB790F" w:rsidRPr="00AB790F" w:rsidRDefault="00AB790F" w:rsidP="00812779">
      <w:pPr>
        <w:spacing w:after="0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>Обобщая все сказанное выше, хочется еще раз отметить ту неоценимо важную роль, которую играет семья в сохранении и укреплении здоровья детей.</w:t>
      </w:r>
    </w:p>
    <w:p w:rsidR="008E5ABE" w:rsidRDefault="00AB790F" w:rsidP="00812779">
      <w:pPr>
        <w:spacing w:after="0" w:line="240" w:lineRule="auto"/>
        <w:ind w:left="-1134" w:right="-143"/>
        <w:jc w:val="both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 xml:space="preserve">Так давайте же вместе любить наших детей, обнимать их и заботиться о них. Тогда и здоровье будет крепче и у детей, и у родителей. </w:t>
      </w:r>
    </w:p>
    <w:p w:rsidR="008E5ABE" w:rsidRDefault="00812779" w:rsidP="00AB7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014573CF" wp14:editId="607887FE">
            <wp:simplePos x="0" y="0"/>
            <wp:positionH relativeFrom="column">
              <wp:posOffset>939165</wp:posOffset>
            </wp:positionH>
            <wp:positionV relativeFrom="paragraph">
              <wp:posOffset>97155</wp:posOffset>
            </wp:positionV>
            <wp:extent cx="3519588" cy="3545966"/>
            <wp:effectExtent l="0" t="0" r="0" b="0"/>
            <wp:wrapNone/>
            <wp:docPr id="2" name="Рисунок 1" descr="C:\Users\Сороконожка\Desktop\све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оножка\Desktop\свет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88" cy="35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90F" w:rsidRPr="00AB790F" w:rsidRDefault="00AB790F" w:rsidP="00AB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90F">
        <w:rPr>
          <w:rFonts w:ascii="Times New Roman" w:hAnsi="Times New Roman"/>
          <w:sz w:val="28"/>
          <w:szCs w:val="28"/>
        </w:rPr>
        <w:t xml:space="preserve">           </w:t>
      </w:r>
    </w:p>
    <w:p w:rsidR="008E1345" w:rsidRPr="00AB790F" w:rsidRDefault="008E1345">
      <w:pPr>
        <w:rPr>
          <w:sz w:val="28"/>
          <w:szCs w:val="28"/>
        </w:rPr>
      </w:pPr>
    </w:p>
    <w:sectPr w:rsidR="008E1345" w:rsidRPr="00AB790F" w:rsidSect="008127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90F"/>
    <w:rsid w:val="00053C35"/>
    <w:rsid w:val="00407381"/>
    <w:rsid w:val="00743A39"/>
    <w:rsid w:val="00812779"/>
    <w:rsid w:val="008E1345"/>
    <w:rsid w:val="008E5ABE"/>
    <w:rsid w:val="00A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0F6D-D438-4D46-914D-DB27AAC6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2AC5-12FF-44E0-925D-58111FE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Сороконожка</dc:creator>
  <cp:keywords/>
  <dc:description/>
  <cp:lastModifiedBy>Пользователь Windows</cp:lastModifiedBy>
  <cp:revision>6</cp:revision>
  <dcterms:created xsi:type="dcterms:W3CDTF">2020-09-17T13:13:00Z</dcterms:created>
  <dcterms:modified xsi:type="dcterms:W3CDTF">2020-10-14T12:25:00Z</dcterms:modified>
</cp:coreProperties>
</file>